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4984F" w14:textId="77777777" w:rsidR="00454B08" w:rsidRDefault="00454B08" w:rsidP="00454B08">
      <w:r>
        <w:t>Управление образования администрации</w:t>
      </w:r>
    </w:p>
    <w:p w14:paraId="28D40CF5" w14:textId="14D178BC" w:rsidR="00454B08" w:rsidRDefault="00454B08" w:rsidP="00454B08">
      <w:r>
        <w:t>Балтийского городского округа</w:t>
      </w:r>
    </w:p>
    <w:p w14:paraId="43118C14" w14:textId="77777777" w:rsidR="001746E3" w:rsidRDefault="001746E3" w:rsidP="00454B08"/>
    <w:p w14:paraId="6189E9F5" w14:textId="0C1DFB5D" w:rsidR="00454B08" w:rsidRDefault="00454B08" w:rsidP="00454B08">
      <w:r w:rsidRPr="002D621F">
        <w:rPr>
          <w:b/>
          <w:bCs/>
        </w:rPr>
        <w:t xml:space="preserve">ПРИКАЗ      </w:t>
      </w:r>
      <w:r>
        <w:t xml:space="preserve">                             </w:t>
      </w:r>
      <w:r w:rsidR="00F65DEB">
        <w:t xml:space="preserve">                           </w:t>
      </w:r>
      <w:r w:rsidR="00306CD6">
        <w:t>№</w:t>
      </w:r>
      <w:r w:rsidR="008D0CE2">
        <w:t xml:space="preserve"> 711</w:t>
      </w:r>
    </w:p>
    <w:p w14:paraId="02E142BC" w14:textId="13E07676" w:rsidR="00454B08" w:rsidRPr="00454B08" w:rsidRDefault="008D0CE2" w:rsidP="00454B08">
      <w:pPr>
        <w:rPr>
          <w:u w:val="single"/>
        </w:rPr>
      </w:pPr>
      <w:r>
        <w:rPr>
          <w:u w:val="single"/>
        </w:rPr>
        <w:t>от «09</w:t>
      </w:r>
      <w:r w:rsidR="007D737D">
        <w:rPr>
          <w:u w:val="single"/>
        </w:rPr>
        <w:t xml:space="preserve">»  </w:t>
      </w:r>
      <w:r w:rsidR="00306CD6">
        <w:rPr>
          <w:u w:val="single"/>
        </w:rPr>
        <w:t xml:space="preserve">сентября </w:t>
      </w:r>
      <w:r>
        <w:rPr>
          <w:u w:val="single"/>
        </w:rPr>
        <w:t xml:space="preserve"> 2022</w:t>
      </w:r>
      <w:r w:rsidR="00454B08" w:rsidRPr="00454B08">
        <w:rPr>
          <w:u w:val="single"/>
        </w:rPr>
        <w:t xml:space="preserve"> года</w:t>
      </w:r>
    </w:p>
    <w:p w14:paraId="16C9DAE6" w14:textId="1A4B2E75" w:rsidR="00454B08" w:rsidRDefault="00454B08" w:rsidP="00454B08">
      <w:r>
        <w:t>г. Балтийск</w:t>
      </w:r>
    </w:p>
    <w:p w14:paraId="5141F547" w14:textId="77777777" w:rsidR="00715EBF" w:rsidRDefault="00715EBF" w:rsidP="00454B08"/>
    <w:p w14:paraId="3C554CD9" w14:textId="2885E88C" w:rsidR="002D621F" w:rsidRDefault="00F65DEB" w:rsidP="003358FC">
      <w:pPr>
        <w:pStyle w:val="a4"/>
        <w:rPr>
          <w:b/>
        </w:rPr>
      </w:pPr>
      <w:r>
        <w:rPr>
          <w:b/>
        </w:rPr>
        <w:t xml:space="preserve">О </w:t>
      </w:r>
      <w:r w:rsidR="00306CD6">
        <w:rPr>
          <w:b/>
        </w:rPr>
        <w:t xml:space="preserve">проведении торжественного мероприятия, </w:t>
      </w:r>
    </w:p>
    <w:p w14:paraId="09BB12A8" w14:textId="77777777" w:rsidR="00E13410" w:rsidRDefault="00060D77" w:rsidP="003358FC">
      <w:pPr>
        <w:pStyle w:val="a4"/>
        <w:rPr>
          <w:b/>
        </w:rPr>
      </w:pPr>
      <w:r>
        <w:rPr>
          <w:b/>
        </w:rPr>
        <w:t>посвящённого празднованию</w:t>
      </w:r>
      <w:r w:rsidR="00306CD6">
        <w:rPr>
          <w:b/>
        </w:rPr>
        <w:t xml:space="preserve"> Дня учителя</w:t>
      </w:r>
      <w:r w:rsidR="00E13410">
        <w:rPr>
          <w:b/>
        </w:rPr>
        <w:t xml:space="preserve"> и </w:t>
      </w:r>
    </w:p>
    <w:p w14:paraId="0EF202B3" w14:textId="6A6B762A" w:rsidR="003358FC" w:rsidRDefault="008D0CE2" w:rsidP="003358FC">
      <w:pPr>
        <w:pStyle w:val="a4"/>
        <w:rPr>
          <w:b/>
        </w:rPr>
      </w:pPr>
      <w:r>
        <w:rPr>
          <w:b/>
        </w:rPr>
        <w:t>Дня</w:t>
      </w:r>
      <w:r w:rsidR="00E13410">
        <w:rPr>
          <w:b/>
        </w:rPr>
        <w:t xml:space="preserve"> дошкольного работника</w:t>
      </w:r>
    </w:p>
    <w:p w14:paraId="37A10D23" w14:textId="77777777" w:rsidR="00715EBF" w:rsidRPr="004831FF" w:rsidRDefault="00715EBF" w:rsidP="003358FC">
      <w:pPr>
        <w:pStyle w:val="a4"/>
        <w:rPr>
          <w:b/>
        </w:rPr>
      </w:pPr>
    </w:p>
    <w:p w14:paraId="3A1F8AF9" w14:textId="3881D66D" w:rsidR="00983BF3" w:rsidRDefault="003358FC" w:rsidP="008D0CE2">
      <w:pPr>
        <w:pStyle w:val="a4"/>
        <w:ind w:firstLine="708"/>
        <w:jc w:val="both"/>
      </w:pPr>
      <w:r>
        <w:t xml:space="preserve"> В </w:t>
      </w:r>
      <w:r w:rsidR="00306CD6">
        <w:t xml:space="preserve">соответствии с празднованием профессиональных праздников  - </w:t>
      </w:r>
      <w:r w:rsidR="00060D77">
        <w:t xml:space="preserve">международного </w:t>
      </w:r>
      <w:r w:rsidR="00306CD6">
        <w:t xml:space="preserve"> Дня учителя</w:t>
      </w:r>
      <w:r w:rsidR="00E13410">
        <w:t xml:space="preserve"> и Дня дошкольного работника</w:t>
      </w:r>
      <w:r w:rsidR="00306CD6">
        <w:t>, на основании плана работы Управления образ</w:t>
      </w:r>
      <w:r w:rsidR="008D0CE2">
        <w:t>ования администрации БГО на 2022 – 2023</w:t>
      </w:r>
      <w:r w:rsidR="00306CD6">
        <w:t xml:space="preserve"> учебный год </w:t>
      </w:r>
    </w:p>
    <w:p w14:paraId="680BDDD9" w14:textId="77777777" w:rsidR="00715EBF" w:rsidRDefault="00715EBF" w:rsidP="008D0CE2">
      <w:pPr>
        <w:pStyle w:val="a4"/>
        <w:ind w:firstLine="708"/>
        <w:jc w:val="both"/>
      </w:pPr>
    </w:p>
    <w:p w14:paraId="7B74950C" w14:textId="77777777" w:rsidR="003358FC" w:rsidRPr="004831FF" w:rsidRDefault="003358FC" w:rsidP="003358FC">
      <w:pPr>
        <w:pStyle w:val="a4"/>
        <w:rPr>
          <w:b/>
        </w:rPr>
      </w:pPr>
      <w:r w:rsidRPr="004831FF">
        <w:rPr>
          <w:b/>
        </w:rPr>
        <w:t>ПРИКАЗЫВАЮ:</w:t>
      </w:r>
    </w:p>
    <w:p w14:paraId="057AC4A3" w14:textId="7537349C" w:rsidR="00041A24" w:rsidRPr="00BF59A9" w:rsidRDefault="003358FC" w:rsidP="00306CD6">
      <w:pPr>
        <w:pStyle w:val="a4"/>
        <w:rPr>
          <w:b/>
          <w:bCs/>
        </w:rPr>
      </w:pPr>
      <w:r w:rsidRPr="00455E64">
        <w:t>1.</w:t>
      </w:r>
      <w:r w:rsidR="00306CD6">
        <w:t>Организовать и провести торжественное мероприятие, посвящённ</w:t>
      </w:r>
      <w:r w:rsidR="00060D77">
        <w:t xml:space="preserve">ое празднованию профессионального праздника – </w:t>
      </w:r>
      <w:r w:rsidR="00306CD6">
        <w:t xml:space="preserve"> День учителя </w:t>
      </w:r>
      <w:r w:rsidR="00E13410">
        <w:t xml:space="preserve"> и День дошкольного работника </w:t>
      </w:r>
      <w:r w:rsidR="00E13410">
        <w:rPr>
          <w:b/>
          <w:bCs/>
        </w:rPr>
        <w:t>04</w:t>
      </w:r>
      <w:r w:rsidR="00715EBF">
        <w:rPr>
          <w:b/>
          <w:bCs/>
        </w:rPr>
        <w:t xml:space="preserve"> октября 2022</w:t>
      </w:r>
      <w:r w:rsidR="00306CD6" w:rsidRPr="00BF59A9">
        <w:rPr>
          <w:b/>
          <w:bCs/>
        </w:rPr>
        <w:t xml:space="preserve"> года 1</w:t>
      </w:r>
      <w:r w:rsidR="002E5252">
        <w:rPr>
          <w:b/>
          <w:bCs/>
        </w:rPr>
        <w:t>5</w:t>
      </w:r>
      <w:r w:rsidR="00E13410">
        <w:rPr>
          <w:b/>
          <w:bCs/>
        </w:rPr>
        <w:t>.00 в Культурно – молодёжном центре</w:t>
      </w:r>
      <w:r w:rsidR="00306CD6" w:rsidRPr="00BF59A9">
        <w:rPr>
          <w:b/>
          <w:bCs/>
        </w:rPr>
        <w:t>;</w:t>
      </w:r>
    </w:p>
    <w:p w14:paraId="141BE146" w14:textId="40AE7296" w:rsidR="00306CD6" w:rsidRDefault="00416737" w:rsidP="00306CD6">
      <w:pPr>
        <w:pStyle w:val="a4"/>
      </w:pPr>
      <w:r>
        <w:t xml:space="preserve">2. </w:t>
      </w:r>
      <w:r w:rsidR="00306CD6">
        <w:t>Утвердить</w:t>
      </w:r>
      <w:r>
        <w:t xml:space="preserve"> состав </w:t>
      </w:r>
      <w:r w:rsidR="00306CD6">
        <w:t xml:space="preserve"> </w:t>
      </w:r>
      <w:r>
        <w:t>О</w:t>
      </w:r>
      <w:r w:rsidR="00306CD6">
        <w:t>ргкомитет п</w:t>
      </w:r>
      <w:r>
        <w:t xml:space="preserve">о организации и проведению </w:t>
      </w:r>
      <w:r w:rsidR="00BF59A9">
        <w:t>профессионального праздника</w:t>
      </w:r>
      <w:r w:rsidR="00306CD6">
        <w:t xml:space="preserve"> ( Приложение №1);</w:t>
      </w:r>
    </w:p>
    <w:p w14:paraId="0B3061D7" w14:textId="28A3DFFA" w:rsidR="00416737" w:rsidRDefault="00060D77" w:rsidP="00306CD6">
      <w:pPr>
        <w:pStyle w:val="a4"/>
      </w:pPr>
      <w:r>
        <w:t>3</w:t>
      </w:r>
      <w:r w:rsidR="00416737">
        <w:t xml:space="preserve">. </w:t>
      </w:r>
      <w:r w:rsidR="005548B8">
        <w:t>Оргкомитету</w:t>
      </w:r>
      <w:r w:rsidR="00BF59A9">
        <w:t>, Нечаевой И.А., заведующей методическим кабинетом Управления образования администрации БГО:</w:t>
      </w:r>
    </w:p>
    <w:p w14:paraId="6A46146B" w14:textId="592BE72C" w:rsidR="00BF59A9" w:rsidRDefault="00BF59A9" w:rsidP="00306CD6">
      <w:pPr>
        <w:pStyle w:val="a4"/>
      </w:pPr>
      <w:r>
        <w:t>- обеспечить нормативное сопровождение проведения профессионального праздника;</w:t>
      </w:r>
    </w:p>
    <w:p w14:paraId="18D46B3A" w14:textId="4BB40449" w:rsidR="005548B8" w:rsidRDefault="005548B8" w:rsidP="00306CD6">
      <w:pPr>
        <w:pStyle w:val="a4"/>
      </w:pPr>
      <w:r>
        <w:t>- подготовить план мероприятий по празднованию профессиональных праздников;</w:t>
      </w:r>
    </w:p>
    <w:p w14:paraId="5415439A" w14:textId="60F40E7F" w:rsidR="005548B8" w:rsidRDefault="005548B8" w:rsidP="00306CD6">
      <w:pPr>
        <w:pStyle w:val="a4"/>
      </w:pPr>
      <w:r>
        <w:t>- провести рабочее совещание с руководителями образовательных организаций;</w:t>
      </w:r>
    </w:p>
    <w:p w14:paraId="0DDD017F" w14:textId="10E66378" w:rsidR="005548B8" w:rsidRDefault="005548B8" w:rsidP="00306CD6">
      <w:pPr>
        <w:pStyle w:val="a4"/>
      </w:pPr>
      <w:r>
        <w:t>- подготовить сценарий проведения торжественного мероприятия;</w:t>
      </w:r>
    </w:p>
    <w:p w14:paraId="63F2624D" w14:textId="39181EAA" w:rsidR="00BA2D3C" w:rsidRDefault="00CD4538" w:rsidP="00306CD6">
      <w:pPr>
        <w:pStyle w:val="a4"/>
      </w:pPr>
      <w:r>
        <w:t>- обеспечить изготовление и поставку сувенирной продукции;</w:t>
      </w:r>
    </w:p>
    <w:p w14:paraId="4B84ACAF" w14:textId="3BE19DE0" w:rsidR="00BF59A9" w:rsidRDefault="00BF59A9" w:rsidP="00BF59A9">
      <w:pPr>
        <w:pStyle w:val="a4"/>
      </w:pPr>
      <w:r>
        <w:t>-подготовить смету расходов проведения мероприятия;</w:t>
      </w:r>
    </w:p>
    <w:p w14:paraId="48EC2991" w14:textId="2204AD06" w:rsidR="00BF59A9" w:rsidRDefault="00BF59A9" w:rsidP="00306CD6">
      <w:pPr>
        <w:pStyle w:val="a4"/>
      </w:pPr>
      <w:r>
        <w:t>- подготовить договора на поставку цветов</w:t>
      </w:r>
      <w:r w:rsidR="00060D77">
        <w:t xml:space="preserve">, </w:t>
      </w:r>
      <w:r w:rsidR="00E13410">
        <w:t xml:space="preserve">дипломов, грамот, </w:t>
      </w:r>
      <w:r w:rsidR="00060D77">
        <w:t>рамок для дипломов и грамот,</w:t>
      </w:r>
      <w:r>
        <w:t xml:space="preserve"> приобретение сувенирной продукции;</w:t>
      </w:r>
    </w:p>
    <w:p w14:paraId="0791CE39" w14:textId="00E2DFE2" w:rsidR="002D621F" w:rsidRDefault="00BF59A9" w:rsidP="00306CD6">
      <w:pPr>
        <w:pStyle w:val="a4"/>
      </w:pPr>
      <w:r>
        <w:t>- обеспечить поставку цветов;</w:t>
      </w:r>
    </w:p>
    <w:p w14:paraId="0079DABB" w14:textId="48EC4822" w:rsidR="00BF59A9" w:rsidRDefault="008D0CE2" w:rsidP="00306CD6">
      <w:pPr>
        <w:pStyle w:val="a4"/>
      </w:pPr>
      <w:r>
        <w:t>4. Оргкомитету, Марьясовой Т.В</w:t>
      </w:r>
      <w:r w:rsidR="00060D77">
        <w:t xml:space="preserve">., заведующей сектором </w:t>
      </w:r>
      <w:r w:rsidR="00BF59A9">
        <w:t xml:space="preserve"> методического кабинета Управления образования администрации БГО:</w:t>
      </w:r>
    </w:p>
    <w:p w14:paraId="460F1BBD" w14:textId="347A623C" w:rsidR="00BF59A9" w:rsidRDefault="00BF59A9" w:rsidP="00306CD6">
      <w:pPr>
        <w:pStyle w:val="a4"/>
      </w:pPr>
      <w:r>
        <w:t>- сделать запрос в образовательные организации по награждаемым педагогам;</w:t>
      </w:r>
    </w:p>
    <w:p w14:paraId="56177844" w14:textId="0B22E45F" w:rsidR="00BF59A9" w:rsidRDefault="00BF59A9" w:rsidP="00306CD6">
      <w:pPr>
        <w:pStyle w:val="a4"/>
      </w:pPr>
      <w:r>
        <w:t>- подготовить списки награждаемых педагогов и руководителей;</w:t>
      </w:r>
    </w:p>
    <w:p w14:paraId="141E505B" w14:textId="1002A0F3" w:rsidR="00CA7865" w:rsidRDefault="00CA7865" w:rsidP="00306CD6">
      <w:pPr>
        <w:pStyle w:val="a4"/>
      </w:pPr>
      <w:r>
        <w:t>- подготовить и получить грамоты Министерства образования Калининградской области;</w:t>
      </w:r>
    </w:p>
    <w:p w14:paraId="12CF3B63" w14:textId="510F6BDD" w:rsidR="00C47AA2" w:rsidRDefault="00C47AA2" w:rsidP="00C47AA2">
      <w:pPr>
        <w:pStyle w:val="a4"/>
      </w:pPr>
      <w:r>
        <w:t>- обеспечить контроль выполнения квоты участников профессионального праздника;</w:t>
      </w:r>
    </w:p>
    <w:p w14:paraId="3D1E90D3" w14:textId="599C165A" w:rsidR="00BF59A9" w:rsidRDefault="00BF59A9" w:rsidP="00306CD6">
      <w:pPr>
        <w:pStyle w:val="a4"/>
      </w:pPr>
      <w:r>
        <w:t>-обеспечить награждение педагогов и руководителей образовательных организаций;</w:t>
      </w:r>
    </w:p>
    <w:p w14:paraId="16765141" w14:textId="1FC86767" w:rsidR="00EC309C" w:rsidRDefault="008D0CE2" w:rsidP="00306CD6">
      <w:pPr>
        <w:pStyle w:val="a4"/>
      </w:pPr>
      <w:r>
        <w:t>5</w:t>
      </w:r>
      <w:r w:rsidR="00EC309C">
        <w:t>. Руководителям образовательных организаций:</w:t>
      </w:r>
    </w:p>
    <w:p w14:paraId="640DCDE5" w14:textId="155CAFB4" w:rsidR="008D0CE2" w:rsidRPr="008D0CE2" w:rsidRDefault="008D0CE2" w:rsidP="00306CD6">
      <w:pPr>
        <w:pStyle w:val="a4"/>
        <w:rPr>
          <w:bCs/>
        </w:rPr>
      </w:pPr>
      <w:r>
        <w:rPr>
          <w:b/>
          <w:bCs/>
        </w:rPr>
        <w:t xml:space="preserve">- </w:t>
      </w:r>
      <w:r w:rsidRPr="008D0CE2">
        <w:rPr>
          <w:bCs/>
        </w:rPr>
        <w:t>пригласить ветеранов педагогического труда на торжественное мероприятие;</w:t>
      </w:r>
    </w:p>
    <w:p w14:paraId="6CAAC53B" w14:textId="5CC2403E" w:rsidR="00EC309C" w:rsidRDefault="00EC309C" w:rsidP="00306CD6">
      <w:pPr>
        <w:pStyle w:val="a4"/>
      </w:pPr>
      <w:r w:rsidRPr="001746E3">
        <w:t>- обеспечить явку педагоги</w:t>
      </w:r>
      <w:r w:rsidR="00417BCF">
        <w:t xml:space="preserve">ческих работников </w:t>
      </w:r>
      <w:r w:rsidR="001746E3">
        <w:t xml:space="preserve"> согласно представленным спискам</w:t>
      </w:r>
      <w:r w:rsidR="00634BB0" w:rsidRPr="001746E3">
        <w:t>;</w:t>
      </w:r>
    </w:p>
    <w:p w14:paraId="35D52789" w14:textId="22BA91E9" w:rsidR="00C47AA2" w:rsidRDefault="00C47AA2" w:rsidP="00306CD6">
      <w:pPr>
        <w:pStyle w:val="a4"/>
      </w:pPr>
      <w:r>
        <w:t>- обеспечить явку педагогических работников и ветеранов педагогического труда согласно квоте;</w:t>
      </w:r>
    </w:p>
    <w:p w14:paraId="2D2D7711" w14:textId="1FCD3D65" w:rsidR="00ED68EA" w:rsidRDefault="00C47AA2" w:rsidP="00306CD6">
      <w:pPr>
        <w:pStyle w:val="a4"/>
      </w:pPr>
      <w:r>
        <w:t>- представить бан</w:t>
      </w:r>
      <w:r w:rsidR="00ED68EA">
        <w:t>н</w:t>
      </w:r>
      <w:r>
        <w:t>еры для оформления Культурно – молодёжного центра;</w:t>
      </w:r>
    </w:p>
    <w:p w14:paraId="1FB91D97" w14:textId="5B1E5F9C" w:rsidR="008D0CE2" w:rsidRDefault="008D0CE2" w:rsidP="00306CD6">
      <w:pPr>
        <w:pStyle w:val="a4"/>
      </w:pPr>
      <w:r>
        <w:t>6. Руководителям образовательных организаций МБОУ СОШ №4, МАДОУ детский сад №1:</w:t>
      </w:r>
    </w:p>
    <w:p w14:paraId="3746C528" w14:textId="14CC8B07" w:rsidR="008D0CE2" w:rsidRDefault="008D0CE2" w:rsidP="00306CD6">
      <w:pPr>
        <w:pStyle w:val="a4"/>
      </w:pPr>
      <w:r>
        <w:t>- представить баннеры для украшения холла Культурно – молодёжного центра;</w:t>
      </w:r>
    </w:p>
    <w:p w14:paraId="05FE56DA" w14:textId="42CF6B66" w:rsidR="008D0CE2" w:rsidRDefault="008D0CE2" w:rsidP="00306CD6">
      <w:pPr>
        <w:pStyle w:val="a4"/>
      </w:pPr>
      <w:r>
        <w:t>7.Директору МБУДО ДШИ им. Баха, Решетнёвой И.А.:</w:t>
      </w:r>
    </w:p>
    <w:p w14:paraId="67D1F6D8" w14:textId="300C1079" w:rsidR="008D0CE2" w:rsidRPr="001746E3" w:rsidRDefault="008D0CE2" w:rsidP="00306CD6">
      <w:pPr>
        <w:pStyle w:val="a4"/>
      </w:pPr>
      <w:r>
        <w:t>- обеспечить музыкальное сопровождение перед началом торжественного мероприятия с 14.15 до 15.00;</w:t>
      </w:r>
    </w:p>
    <w:p w14:paraId="4270ECBE" w14:textId="1E67A54D" w:rsidR="002D621F" w:rsidRDefault="008D0CE2" w:rsidP="00306CD6">
      <w:pPr>
        <w:pStyle w:val="a4"/>
      </w:pPr>
      <w:r>
        <w:t>8.</w:t>
      </w:r>
      <w:r w:rsidR="002D621F">
        <w:t>. Начальнику отдела бухгалтерского учёта и отчётности, Северинчик В.П.</w:t>
      </w:r>
    </w:p>
    <w:p w14:paraId="0848A448" w14:textId="71A0BD8D" w:rsidR="002D621F" w:rsidRPr="00041A24" w:rsidRDefault="00417BCF" w:rsidP="00306CD6">
      <w:pPr>
        <w:pStyle w:val="a4"/>
      </w:pPr>
      <w:r>
        <w:lastRenderedPageBreak/>
        <w:t>- осуществить оплату</w:t>
      </w:r>
      <w:r w:rsidR="002D621F">
        <w:t xml:space="preserve"> </w:t>
      </w:r>
      <w:r w:rsidR="00983BF3">
        <w:t xml:space="preserve"> проведения торжественного мероприятия, посвящённого празднованию профессионального праздника;</w:t>
      </w:r>
    </w:p>
    <w:p w14:paraId="51D65DFB" w14:textId="3B0ACDCC" w:rsidR="003358FC" w:rsidRPr="008E6174" w:rsidRDefault="003358FC" w:rsidP="008E6174">
      <w:pPr>
        <w:pStyle w:val="a4"/>
        <w:rPr>
          <w:b/>
        </w:rPr>
      </w:pPr>
      <w:r w:rsidRPr="00414F6C">
        <w:rPr>
          <w:b/>
        </w:rPr>
        <w:t xml:space="preserve"> </w:t>
      </w:r>
      <w:r w:rsidR="008D0CE2">
        <w:t>9</w:t>
      </w:r>
      <w:r w:rsidRPr="008E6174">
        <w:t>.</w:t>
      </w:r>
      <w:r w:rsidRPr="00B509B8">
        <w:t xml:space="preserve"> Контроль  исполнения приказа возложить на Нечаеву И.А., зав</w:t>
      </w:r>
      <w:r w:rsidR="005F1E15">
        <w:t>едующую методическим кабинетом У</w:t>
      </w:r>
      <w:r w:rsidRPr="00B509B8">
        <w:t>правлен</w:t>
      </w:r>
      <w:r w:rsidR="005F1E15">
        <w:t>ия образования администрации БГО</w:t>
      </w:r>
      <w:r w:rsidR="00D0340F">
        <w:t xml:space="preserve"> и </w:t>
      </w:r>
      <w:r w:rsidR="008D0CE2">
        <w:t xml:space="preserve">Кузьмину С.О., главного специалиста </w:t>
      </w:r>
      <w:r w:rsidR="00D0340F">
        <w:t>Управления образования администрации БГО;</w:t>
      </w:r>
    </w:p>
    <w:p w14:paraId="14610434" w14:textId="77777777" w:rsidR="003358FC" w:rsidRDefault="003358FC" w:rsidP="003358FC">
      <w:pPr>
        <w:pStyle w:val="a4"/>
      </w:pPr>
    </w:p>
    <w:p w14:paraId="2AAB8B04" w14:textId="77777777" w:rsidR="009C38F7" w:rsidRDefault="009C38F7" w:rsidP="003358FC">
      <w:pPr>
        <w:pStyle w:val="a4"/>
      </w:pPr>
    </w:p>
    <w:p w14:paraId="1200E7A8" w14:textId="77777777" w:rsidR="009C38F7" w:rsidRDefault="009C38F7" w:rsidP="003358FC">
      <w:pPr>
        <w:pStyle w:val="a4"/>
      </w:pPr>
    </w:p>
    <w:p w14:paraId="47C3CB48" w14:textId="77777777" w:rsidR="009C38F7" w:rsidRDefault="009C38F7" w:rsidP="003358FC">
      <w:pPr>
        <w:pStyle w:val="a4"/>
      </w:pPr>
    </w:p>
    <w:p w14:paraId="3D5A6C49" w14:textId="77777777" w:rsidR="009C38F7" w:rsidRPr="00B509B8" w:rsidRDefault="009C38F7" w:rsidP="003358FC">
      <w:pPr>
        <w:pStyle w:val="a4"/>
      </w:pPr>
    </w:p>
    <w:p w14:paraId="7FF504A1" w14:textId="1D8C6C2E" w:rsidR="003072B4" w:rsidRDefault="005F1E15" w:rsidP="003358FC">
      <w:pPr>
        <w:pStyle w:val="a4"/>
      </w:pPr>
      <w:r>
        <w:t xml:space="preserve">Заместитель главы </w:t>
      </w:r>
      <w:r w:rsidR="003072B4">
        <w:t>администрации –</w:t>
      </w:r>
      <w:r>
        <w:t xml:space="preserve"> </w:t>
      </w:r>
    </w:p>
    <w:p w14:paraId="68EAFBF4" w14:textId="187C500B" w:rsidR="005F1E15" w:rsidRDefault="005F1E15" w:rsidP="003358FC">
      <w:pPr>
        <w:pStyle w:val="a4"/>
      </w:pPr>
      <w:r>
        <w:t>начальник У</w:t>
      </w:r>
      <w:r w:rsidR="003358FC">
        <w:t xml:space="preserve">правления образования  </w:t>
      </w:r>
      <w:r w:rsidR="001B3FBA">
        <w:t>администрации БГО</w:t>
      </w:r>
      <w:r w:rsidR="003072B4">
        <w:t xml:space="preserve">               </w:t>
      </w:r>
      <w:r w:rsidR="001B3FBA">
        <w:t xml:space="preserve">  О.И. Матасова</w:t>
      </w:r>
    </w:p>
    <w:p w14:paraId="41BF8164" w14:textId="77777777" w:rsidR="005F1E15" w:rsidRDefault="005F1E15" w:rsidP="003358FC">
      <w:pPr>
        <w:pStyle w:val="a4"/>
      </w:pPr>
    </w:p>
    <w:p w14:paraId="6AD3AEAB" w14:textId="77777777" w:rsidR="005F1E15" w:rsidRDefault="005F1E15" w:rsidP="003358FC">
      <w:pPr>
        <w:pStyle w:val="a4"/>
      </w:pPr>
    </w:p>
    <w:p w14:paraId="430ED7FA" w14:textId="77777777" w:rsidR="005F1E15" w:rsidRDefault="005F1E15" w:rsidP="003358FC">
      <w:pPr>
        <w:pStyle w:val="a4"/>
      </w:pPr>
    </w:p>
    <w:p w14:paraId="2B807AB9" w14:textId="77777777" w:rsidR="005F1E15" w:rsidRDefault="005F1E15" w:rsidP="003358FC">
      <w:pPr>
        <w:pStyle w:val="a4"/>
      </w:pPr>
    </w:p>
    <w:p w14:paraId="0B7ADFD1" w14:textId="77777777" w:rsidR="003072B4" w:rsidRDefault="003072B4" w:rsidP="003358FC">
      <w:pPr>
        <w:pStyle w:val="a4"/>
      </w:pPr>
    </w:p>
    <w:p w14:paraId="03E91020" w14:textId="77777777" w:rsidR="003072B4" w:rsidRDefault="003072B4" w:rsidP="003358FC">
      <w:pPr>
        <w:pStyle w:val="a4"/>
      </w:pPr>
    </w:p>
    <w:p w14:paraId="1F1C3BC6" w14:textId="77777777" w:rsidR="003072B4" w:rsidRDefault="003072B4" w:rsidP="003358FC">
      <w:pPr>
        <w:pStyle w:val="a4"/>
      </w:pPr>
    </w:p>
    <w:p w14:paraId="192DCB7C" w14:textId="77777777" w:rsidR="003072B4" w:rsidRDefault="003072B4" w:rsidP="003358FC">
      <w:pPr>
        <w:pStyle w:val="a4"/>
      </w:pPr>
    </w:p>
    <w:p w14:paraId="0CE42280" w14:textId="77777777" w:rsidR="003072B4" w:rsidRDefault="003072B4" w:rsidP="003358FC">
      <w:pPr>
        <w:pStyle w:val="a4"/>
      </w:pPr>
    </w:p>
    <w:p w14:paraId="270C42CC" w14:textId="77777777" w:rsidR="003072B4" w:rsidRDefault="003072B4" w:rsidP="003358FC">
      <w:pPr>
        <w:pStyle w:val="a4"/>
      </w:pPr>
    </w:p>
    <w:p w14:paraId="1C6B4BBA" w14:textId="77777777" w:rsidR="003072B4" w:rsidRDefault="003072B4" w:rsidP="003358FC">
      <w:pPr>
        <w:pStyle w:val="a4"/>
      </w:pPr>
    </w:p>
    <w:p w14:paraId="5B44DA36" w14:textId="77777777" w:rsidR="003072B4" w:rsidRDefault="003072B4" w:rsidP="003358FC">
      <w:pPr>
        <w:pStyle w:val="a4"/>
      </w:pPr>
    </w:p>
    <w:p w14:paraId="7B7439EE" w14:textId="77777777" w:rsidR="003072B4" w:rsidRDefault="003072B4" w:rsidP="003358FC">
      <w:pPr>
        <w:pStyle w:val="a4"/>
      </w:pPr>
    </w:p>
    <w:p w14:paraId="34DF6A61" w14:textId="77777777" w:rsidR="003072B4" w:rsidRDefault="003072B4" w:rsidP="003358FC">
      <w:pPr>
        <w:pStyle w:val="a4"/>
      </w:pPr>
    </w:p>
    <w:p w14:paraId="7E3ED487" w14:textId="2575B31E" w:rsidR="009C38F7" w:rsidRDefault="009C38F7" w:rsidP="003358FC">
      <w:pPr>
        <w:pStyle w:val="a4"/>
      </w:pPr>
    </w:p>
    <w:p w14:paraId="2F6559D2" w14:textId="5E33918C" w:rsidR="00A876BC" w:rsidRDefault="00A876BC" w:rsidP="003358FC">
      <w:pPr>
        <w:pStyle w:val="a4"/>
      </w:pPr>
    </w:p>
    <w:p w14:paraId="7B6393E7" w14:textId="362E0246" w:rsidR="00A876BC" w:rsidRDefault="00A876BC" w:rsidP="003358FC">
      <w:pPr>
        <w:pStyle w:val="a4"/>
      </w:pPr>
    </w:p>
    <w:p w14:paraId="1E1A0CED" w14:textId="686E9D3D" w:rsidR="00A876BC" w:rsidRDefault="00A876BC" w:rsidP="003358FC">
      <w:pPr>
        <w:pStyle w:val="a4"/>
      </w:pPr>
    </w:p>
    <w:p w14:paraId="76930F63" w14:textId="02C24E31" w:rsidR="00A876BC" w:rsidRDefault="00A876BC" w:rsidP="003358FC">
      <w:pPr>
        <w:pStyle w:val="a4"/>
      </w:pPr>
    </w:p>
    <w:p w14:paraId="733E5FC6" w14:textId="3AED350E" w:rsidR="00A876BC" w:rsidRDefault="00A876BC" w:rsidP="003358FC">
      <w:pPr>
        <w:pStyle w:val="a4"/>
      </w:pPr>
    </w:p>
    <w:p w14:paraId="391929E3" w14:textId="1568AE1A" w:rsidR="00A876BC" w:rsidRDefault="00A876BC" w:rsidP="003358FC">
      <w:pPr>
        <w:pStyle w:val="a4"/>
      </w:pPr>
    </w:p>
    <w:p w14:paraId="6BEBDD9B" w14:textId="52A16C0F" w:rsidR="00A876BC" w:rsidRDefault="00A876BC" w:rsidP="003358FC">
      <w:pPr>
        <w:pStyle w:val="a4"/>
      </w:pPr>
    </w:p>
    <w:p w14:paraId="15BB52E5" w14:textId="4E67CDB1" w:rsidR="00A876BC" w:rsidRDefault="00A876BC" w:rsidP="003358FC">
      <w:pPr>
        <w:pStyle w:val="a4"/>
      </w:pPr>
    </w:p>
    <w:p w14:paraId="7F4AE978" w14:textId="77EBAF8E" w:rsidR="00A876BC" w:rsidRDefault="00A876BC" w:rsidP="003358FC">
      <w:pPr>
        <w:pStyle w:val="a4"/>
      </w:pPr>
    </w:p>
    <w:p w14:paraId="27BACA4E" w14:textId="43EFE595" w:rsidR="00A876BC" w:rsidRDefault="00A876BC" w:rsidP="003358FC">
      <w:pPr>
        <w:pStyle w:val="a4"/>
      </w:pPr>
    </w:p>
    <w:p w14:paraId="65475766" w14:textId="7CF0CED3" w:rsidR="00A876BC" w:rsidRDefault="00A876BC" w:rsidP="003358FC">
      <w:pPr>
        <w:pStyle w:val="a4"/>
      </w:pPr>
    </w:p>
    <w:p w14:paraId="3D3B6EA3" w14:textId="2C1031F7" w:rsidR="00A876BC" w:rsidRDefault="00A876BC" w:rsidP="003358FC">
      <w:pPr>
        <w:pStyle w:val="a4"/>
      </w:pPr>
    </w:p>
    <w:p w14:paraId="0459A6E7" w14:textId="7E649B0B" w:rsidR="00A876BC" w:rsidRDefault="00A876BC" w:rsidP="003358FC">
      <w:pPr>
        <w:pStyle w:val="a4"/>
        <w:rPr>
          <w:sz w:val="20"/>
          <w:szCs w:val="20"/>
        </w:rPr>
      </w:pPr>
    </w:p>
    <w:p w14:paraId="749CFEDC" w14:textId="45EA4684" w:rsidR="00A876BC" w:rsidRDefault="00A876BC" w:rsidP="003358FC">
      <w:pPr>
        <w:pStyle w:val="a4"/>
        <w:rPr>
          <w:sz w:val="20"/>
          <w:szCs w:val="20"/>
        </w:rPr>
      </w:pPr>
    </w:p>
    <w:p w14:paraId="47A014E3" w14:textId="634E279F" w:rsidR="00A876BC" w:rsidRDefault="00A876BC" w:rsidP="003358FC">
      <w:pPr>
        <w:pStyle w:val="a4"/>
        <w:rPr>
          <w:sz w:val="20"/>
          <w:szCs w:val="20"/>
        </w:rPr>
      </w:pPr>
    </w:p>
    <w:p w14:paraId="4852F2D3" w14:textId="313A705B" w:rsidR="00A876BC" w:rsidRDefault="00A876BC" w:rsidP="003358FC">
      <w:pPr>
        <w:pStyle w:val="a4"/>
        <w:rPr>
          <w:sz w:val="20"/>
          <w:szCs w:val="20"/>
        </w:rPr>
      </w:pPr>
    </w:p>
    <w:p w14:paraId="29F51586" w14:textId="3A476D94" w:rsidR="00A876BC" w:rsidRDefault="00A876BC" w:rsidP="003358FC">
      <w:pPr>
        <w:pStyle w:val="a4"/>
        <w:rPr>
          <w:sz w:val="20"/>
          <w:szCs w:val="20"/>
        </w:rPr>
      </w:pPr>
    </w:p>
    <w:p w14:paraId="61438D92" w14:textId="779B0CD3" w:rsidR="00A876BC" w:rsidRDefault="00A876BC" w:rsidP="003358FC">
      <w:pPr>
        <w:pStyle w:val="a4"/>
        <w:rPr>
          <w:sz w:val="20"/>
          <w:szCs w:val="20"/>
        </w:rPr>
      </w:pPr>
    </w:p>
    <w:p w14:paraId="12480559" w14:textId="7001E332" w:rsidR="00A876BC" w:rsidRDefault="00A876BC" w:rsidP="003358FC">
      <w:pPr>
        <w:pStyle w:val="a4"/>
        <w:rPr>
          <w:sz w:val="20"/>
          <w:szCs w:val="20"/>
        </w:rPr>
      </w:pPr>
    </w:p>
    <w:p w14:paraId="1375FA64" w14:textId="3013804E" w:rsidR="00A876BC" w:rsidRDefault="00A876BC" w:rsidP="003358FC">
      <w:pPr>
        <w:pStyle w:val="a4"/>
        <w:rPr>
          <w:sz w:val="20"/>
          <w:szCs w:val="20"/>
        </w:rPr>
      </w:pPr>
    </w:p>
    <w:p w14:paraId="772E1017" w14:textId="3D2C47CE" w:rsidR="00A876BC" w:rsidRDefault="00A876BC" w:rsidP="003358FC">
      <w:pPr>
        <w:pStyle w:val="a4"/>
        <w:rPr>
          <w:sz w:val="20"/>
          <w:szCs w:val="20"/>
        </w:rPr>
      </w:pPr>
    </w:p>
    <w:p w14:paraId="66CB70A4" w14:textId="25AD365F" w:rsidR="00A876BC" w:rsidRDefault="00A876BC" w:rsidP="003358FC">
      <w:pPr>
        <w:pStyle w:val="a4"/>
        <w:rPr>
          <w:sz w:val="20"/>
          <w:szCs w:val="20"/>
        </w:rPr>
      </w:pPr>
    </w:p>
    <w:p w14:paraId="010B987B" w14:textId="34E5627A" w:rsidR="00A876BC" w:rsidRDefault="00A876BC" w:rsidP="003358FC">
      <w:pPr>
        <w:pStyle w:val="a4"/>
        <w:rPr>
          <w:sz w:val="20"/>
          <w:szCs w:val="20"/>
        </w:rPr>
      </w:pPr>
    </w:p>
    <w:p w14:paraId="5EFFBA36" w14:textId="1397916F" w:rsidR="00A876BC" w:rsidRDefault="00A876BC" w:rsidP="003358FC">
      <w:pPr>
        <w:pStyle w:val="a4"/>
        <w:rPr>
          <w:sz w:val="20"/>
          <w:szCs w:val="20"/>
        </w:rPr>
      </w:pPr>
    </w:p>
    <w:p w14:paraId="38B30905" w14:textId="476DD969" w:rsidR="00A876BC" w:rsidRDefault="00A876BC" w:rsidP="003358FC">
      <w:pPr>
        <w:pStyle w:val="a4"/>
        <w:rPr>
          <w:sz w:val="20"/>
          <w:szCs w:val="20"/>
        </w:rPr>
      </w:pPr>
    </w:p>
    <w:p w14:paraId="5C3A6DC1" w14:textId="4891726F" w:rsidR="00A876BC" w:rsidRDefault="00A876BC" w:rsidP="003358FC">
      <w:pPr>
        <w:pStyle w:val="a4"/>
        <w:rPr>
          <w:sz w:val="20"/>
          <w:szCs w:val="20"/>
        </w:rPr>
      </w:pPr>
    </w:p>
    <w:p w14:paraId="0EDFE6B1" w14:textId="77777777" w:rsidR="00A876BC" w:rsidRDefault="00A876BC" w:rsidP="003358FC">
      <w:pPr>
        <w:pStyle w:val="a4"/>
        <w:rPr>
          <w:sz w:val="20"/>
          <w:szCs w:val="20"/>
        </w:rPr>
      </w:pPr>
    </w:p>
    <w:p w14:paraId="60FB4EE6" w14:textId="77777777" w:rsidR="003072B4" w:rsidRDefault="003072B4" w:rsidP="003358FC">
      <w:pPr>
        <w:pStyle w:val="a4"/>
        <w:rPr>
          <w:sz w:val="20"/>
          <w:szCs w:val="20"/>
        </w:rPr>
      </w:pPr>
    </w:p>
    <w:p w14:paraId="0284FD98" w14:textId="240EA61F" w:rsidR="005F1E15" w:rsidRPr="005F1E15" w:rsidRDefault="005F1E15" w:rsidP="003358FC">
      <w:pPr>
        <w:pStyle w:val="a4"/>
        <w:rPr>
          <w:sz w:val="20"/>
          <w:szCs w:val="20"/>
        </w:rPr>
      </w:pPr>
      <w:r w:rsidRPr="005F1E15">
        <w:rPr>
          <w:sz w:val="20"/>
          <w:szCs w:val="20"/>
        </w:rPr>
        <w:lastRenderedPageBreak/>
        <w:t xml:space="preserve">Приложение № </w:t>
      </w:r>
      <w:r w:rsidR="003072B4">
        <w:rPr>
          <w:sz w:val="20"/>
          <w:szCs w:val="20"/>
        </w:rPr>
        <w:t>1</w:t>
      </w:r>
    </w:p>
    <w:p w14:paraId="430156CF" w14:textId="77777777" w:rsidR="005F1E15" w:rsidRPr="005F1E15" w:rsidRDefault="005F1E15" w:rsidP="003358FC">
      <w:pPr>
        <w:pStyle w:val="a4"/>
        <w:rPr>
          <w:sz w:val="20"/>
          <w:szCs w:val="20"/>
        </w:rPr>
      </w:pPr>
      <w:r w:rsidRPr="005F1E15">
        <w:rPr>
          <w:sz w:val="20"/>
          <w:szCs w:val="20"/>
        </w:rPr>
        <w:t>к приказу Управления образования администрации БГО</w:t>
      </w:r>
    </w:p>
    <w:p w14:paraId="256C0B96" w14:textId="662843C5" w:rsidR="005F1E15" w:rsidRPr="005F1E15" w:rsidRDefault="005F1E15" w:rsidP="003358FC">
      <w:pPr>
        <w:pStyle w:val="a4"/>
        <w:rPr>
          <w:sz w:val="20"/>
          <w:szCs w:val="20"/>
        </w:rPr>
      </w:pPr>
      <w:r w:rsidRPr="005F1E15">
        <w:rPr>
          <w:sz w:val="20"/>
          <w:szCs w:val="20"/>
        </w:rPr>
        <w:t xml:space="preserve"> от </w:t>
      </w:r>
      <w:r w:rsidR="00A876BC">
        <w:rPr>
          <w:sz w:val="20"/>
          <w:szCs w:val="20"/>
        </w:rPr>
        <w:t>09</w:t>
      </w:r>
      <w:r w:rsidR="009C38F7">
        <w:rPr>
          <w:sz w:val="20"/>
          <w:szCs w:val="20"/>
        </w:rPr>
        <w:t xml:space="preserve"> </w:t>
      </w:r>
      <w:r w:rsidRPr="005F1E15">
        <w:rPr>
          <w:sz w:val="20"/>
          <w:szCs w:val="20"/>
        </w:rPr>
        <w:t>.0</w:t>
      </w:r>
      <w:r w:rsidR="00983BF3">
        <w:rPr>
          <w:sz w:val="20"/>
          <w:szCs w:val="20"/>
        </w:rPr>
        <w:t>9</w:t>
      </w:r>
      <w:r w:rsidR="00A876BC">
        <w:rPr>
          <w:sz w:val="20"/>
          <w:szCs w:val="20"/>
        </w:rPr>
        <w:t>.2022 г. №711</w:t>
      </w:r>
    </w:p>
    <w:p w14:paraId="2B8BB576" w14:textId="77777777" w:rsidR="009C38F7" w:rsidRDefault="009C38F7" w:rsidP="00E84DD7">
      <w:pPr>
        <w:pStyle w:val="a4"/>
        <w:rPr>
          <w:b/>
          <w:bCs/>
        </w:rPr>
      </w:pPr>
    </w:p>
    <w:p w14:paraId="348D25B2" w14:textId="7D6007D5" w:rsidR="00983BF3" w:rsidRDefault="00A876BC" w:rsidP="00E84DD7">
      <w:pPr>
        <w:pStyle w:val="a4"/>
        <w:jc w:val="center"/>
        <w:rPr>
          <w:b/>
          <w:bCs/>
        </w:rPr>
      </w:pPr>
      <w:r>
        <w:rPr>
          <w:b/>
          <w:bCs/>
        </w:rPr>
        <w:t xml:space="preserve">Состав </w:t>
      </w:r>
      <w:r w:rsidR="00983BF3" w:rsidRPr="00516CC0">
        <w:rPr>
          <w:b/>
          <w:bCs/>
        </w:rPr>
        <w:t>Оргкомитет</w:t>
      </w:r>
      <w:r w:rsidR="00516CC0">
        <w:rPr>
          <w:b/>
          <w:bCs/>
        </w:rPr>
        <w:t>а</w:t>
      </w:r>
      <w:r w:rsidR="00983BF3" w:rsidRPr="00516CC0">
        <w:rPr>
          <w:b/>
          <w:bCs/>
        </w:rPr>
        <w:t xml:space="preserve"> по организации и проведению профессионального праздника</w:t>
      </w:r>
    </w:p>
    <w:p w14:paraId="16D1AEA1" w14:textId="77777777" w:rsidR="00A876BC" w:rsidRPr="00E84DD7" w:rsidRDefault="00A876BC" w:rsidP="00E84DD7">
      <w:pPr>
        <w:pStyle w:val="a4"/>
        <w:jc w:val="center"/>
        <w:rPr>
          <w:b/>
          <w:bCs/>
        </w:rPr>
      </w:pPr>
    </w:p>
    <w:tbl>
      <w:tblPr>
        <w:tblStyle w:val="a3"/>
        <w:tblW w:w="0" w:type="auto"/>
        <w:tblInd w:w="-1139" w:type="dxa"/>
        <w:tblLook w:val="04A0" w:firstRow="1" w:lastRow="0" w:firstColumn="1" w:lastColumn="0" w:noHBand="0" w:noVBand="1"/>
      </w:tblPr>
      <w:tblGrid>
        <w:gridCol w:w="3544"/>
        <w:gridCol w:w="3825"/>
        <w:gridCol w:w="2837"/>
      </w:tblGrid>
      <w:tr w:rsidR="00983BF3" w:rsidRPr="00983BF3" w14:paraId="79B42E41" w14:textId="77777777" w:rsidTr="00A876BC">
        <w:tc>
          <w:tcPr>
            <w:tcW w:w="3544" w:type="dxa"/>
          </w:tcPr>
          <w:p w14:paraId="2A1447EC" w14:textId="29E0DEAB" w:rsidR="00983BF3" w:rsidRPr="00983BF3" w:rsidRDefault="00983BF3" w:rsidP="003358FC">
            <w:pPr>
              <w:pStyle w:val="a4"/>
            </w:pPr>
            <w:r w:rsidRPr="00983BF3">
              <w:t>Ф.И.О.</w:t>
            </w:r>
          </w:p>
        </w:tc>
        <w:tc>
          <w:tcPr>
            <w:tcW w:w="3825" w:type="dxa"/>
          </w:tcPr>
          <w:p w14:paraId="6717FC6D" w14:textId="579D352D" w:rsidR="00983BF3" w:rsidRPr="00983BF3" w:rsidRDefault="00983BF3" w:rsidP="003358FC">
            <w:pPr>
              <w:pStyle w:val="a4"/>
            </w:pPr>
            <w:r w:rsidRPr="00983BF3">
              <w:t>Должность</w:t>
            </w:r>
          </w:p>
        </w:tc>
        <w:tc>
          <w:tcPr>
            <w:tcW w:w="2837" w:type="dxa"/>
          </w:tcPr>
          <w:p w14:paraId="1E3BDDAE" w14:textId="6FA2AC3E" w:rsidR="00983BF3" w:rsidRPr="00983BF3" w:rsidRDefault="00983BF3" w:rsidP="003358FC">
            <w:pPr>
              <w:pStyle w:val="a4"/>
            </w:pPr>
            <w:r w:rsidRPr="00983BF3">
              <w:t>Место работы</w:t>
            </w:r>
          </w:p>
        </w:tc>
      </w:tr>
      <w:tr w:rsidR="00983BF3" w:rsidRPr="00983BF3" w14:paraId="2988FFB8" w14:textId="77777777" w:rsidTr="00A876BC">
        <w:tc>
          <w:tcPr>
            <w:tcW w:w="3544" w:type="dxa"/>
          </w:tcPr>
          <w:p w14:paraId="105F6FD9" w14:textId="761FCA67" w:rsidR="00983BF3" w:rsidRPr="00983BF3" w:rsidRDefault="00A876BC" w:rsidP="003358FC">
            <w:pPr>
              <w:pStyle w:val="a4"/>
            </w:pPr>
            <w:r>
              <w:t>Матасова Ольга Игоревна</w:t>
            </w:r>
          </w:p>
        </w:tc>
        <w:tc>
          <w:tcPr>
            <w:tcW w:w="3825" w:type="dxa"/>
          </w:tcPr>
          <w:p w14:paraId="3852919A" w14:textId="51EA03BC" w:rsidR="00983BF3" w:rsidRPr="00983BF3" w:rsidRDefault="00983BF3" w:rsidP="003358FC">
            <w:pPr>
              <w:pStyle w:val="a4"/>
            </w:pPr>
            <w:r>
              <w:t>Заместитель главы</w:t>
            </w:r>
            <w:r w:rsidR="003072B4">
              <w:t xml:space="preserve"> администрации </w:t>
            </w:r>
            <w:r>
              <w:t xml:space="preserve"> – начальник Управления образования</w:t>
            </w:r>
            <w:r w:rsidR="003072B4">
              <w:t xml:space="preserve"> администрации БГО</w:t>
            </w:r>
          </w:p>
        </w:tc>
        <w:tc>
          <w:tcPr>
            <w:tcW w:w="2837" w:type="dxa"/>
          </w:tcPr>
          <w:p w14:paraId="52A89C82" w14:textId="6EFB3618" w:rsidR="00983BF3" w:rsidRPr="00983BF3" w:rsidRDefault="00983BF3" w:rsidP="003358FC">
            <w:pPr>
              <w:pStyle w:val="a4"/>
            </w:pPr>
            <w:r>
              <w:t>Управление образования администрации БГО</w:t>
            </w:r>
          </w:p>
        </w:tc>
      </w:tr>
      <w:tr w:rsidR="00983BF3" w:rsidRPr="00983BF3" w14:paraId="73ECE015" w14:textId="77777777" w:rsidTr="00A876BC">
        <w:tc>
          <w:tcPr>
            <w:tcW w:w="3544" w:type="dxa"/>
          </w:tcPr>
          <w:p w14:paraId="07C6FD2E" w14:textId="3B8AA9D4" w:rsidR="00983BF3" w:rsidRPr="00983BF3" w:rsidRDefault="003B5F88" w:rsidP="003358FC">
            <w:pPr>
              <w:pStyle w:val="a4"/>
            </w:pPr>
            <w:r>
              <w:t>Солдатова Ирина Николаевна</w:t>
            </w:r>
          </w:p>
        </w:tc>
        <w:tc>
          <w:tcPr>
            <w:tcW w:w="3825" w:type="dxa"/>
          </w:tcPr>
          <w:p w14:paraId="77EB7E30" w14:textId="747328E6" w:rsidR="00983BF3" w:rsidRPr="00983BF3" w:rsidRDefault="003B5F88" w:rsidP="003358FC">
            <w:pPr>
              <w:pStyle w:val="a4"/>
            </w:pPr>
            <w:r>
              <w:t>Заместитель начальника Управления образования администрации БГО</w:t>
            </w:r>
          </w:p>
        </w:tc>
        <w:tc>
          <w:tcPr>
            <w:tcW w:w="2837" w:type="dxa"/>
          </w:tcPr>
          <w:p w14:paraId="2054E549" w14:textId="1E4FA16B" w:rsidR="00983BF3" w:rsidRPr="00983BF3" w:rsidRDefault="00CC4308" w:rsidP="003358FC">
            <w:pPr>
              <w:pStyle w:val="a4"/>
            </w:pPr>
            <w:r>
              <w:t>Управление образования администрации БГО</w:t>
            </w:r>
          </w:p>
        </w:tc>
      </w:tr>
      <w:tr w:rsidR="00983BF3" w:rsidRPr="00983BF3" w14:paraId="474A2246" w14:textId="77777777" w:rsidTr="00A876BC">
        <w:tc>
          <w:tcPr>
            <w:tcW w:w="3544" w:type="dxa"/>
          </w:tcPr>
          <w:p w14:paraId="615D792B" w14:textId="331FB3CD" w:rsidR="00983BF3" w:rsidRPr="00983BF3" w:rsidRDefault="00CC4308" w:rsidP="003358FC">
            <w:pPr>
              <w:pStyle w:val="a4"/>
            </w:pPr>
            <w:r>
              <w:t>Петропавловская Наталья Николаевна</w:t>
            </w:r>
          </w:p>
        </w:tc>
        <w:tc>
          <w:tcPr>
            <w:tcW w:w="3825" w:type="dxa"/>
          </w:tcPr>
          <w:p w14:paraId="59FE440E" w14:textId="7352F1FB" w:rsidR="00983BF3" w:rsidRPr="00983BF3" w:rsidRDefault="00A876BC" w:rsidP="003358FC">
            <w:pPr>
              <w:pStyle w:val="a4"/>
            </w:pPr>
            <w:r>
              <w:t xml:space="preserve">Консультант </w:t>
            </w:r>
            <w:r w:rsidR="00CC4308">
              <w:t>Управления образования администрации БГО</w:t>
            </w:r>
          </w:p>
        </w:tc>
        <w:tc>
          <w:tcPr>
            <w:tcW w:w="2837" w:type="dxa"/>
          </w:tcPr>
          <w:p w14:paraId="0A85BA56" w14:textId="6FF054C5" w:rsidR="00983BF3" w:rsidRPr="00983BF3" w:rsidRDefault="00CC4308" w:rsidP="003358FC">
            <w:pPr>
              <w:pStyle w:val="a4"/>
            </w:pPr>
            <w:r>
              <w:t>Управление образования администрации БГО</w:t>
            </w:r>
          </w:p>
        </w:tc>
      </w:tr>
      <w:tr w:rsidR="00A876BC" w:rsidRPr="00983BF3" w14:paraId="5AFAE8B6" w14:textId="77777777" w:rsidTr="00A876BC">
        <w:tc>
          <w:tcPr>
            <w:tcW w:w="3544" w:type="dxa"/>
          </w:tcPr>
          <w:p w14:paraId="0EDDEB2F" w14:textId="772E4D75" w:rsidR="00A876BC" w:rsidRDefault="00A876BC" w:rsidP="00A876BC">
            <w:pPr>
              <w:pStyle w:val="a4"/>
            </w:pPr>
            <w:r>
              <w:t>Кузьмина Светлана Олеговна</w:t>
            </w:r>
          </w:p>
        </w:tc>
        <w:tc>
          <w:tcPr>
            <w:tcW w:w="3825" w:type="dxa"/>
          </w:tcPr>
          <w:p w14:paraId="729432C0" w14:textId="2F98ECAB" w:rsidR="00A876BC" w:rsidRDefault="00A876BC" w:rsidP="00A876BC">
            <w:pPr>
              <w:pStyle w:val="a4"/>
            </w:pPr>
            <w:r>
              <w:t>Главный специалист Управления образования администрации БГО</w:t>
            </w:r>
          </w:p>
        </w:tc>
        <w:tc>
          <w:tcPr>
            <w:tcW w:w="2837" w:type="dxa"/>
          </w:tcPr>
          <w:p w14:paraId="3A6BF74C" w14:textId="18BC343D" w:rsidR="00A876BC" w:rsidRDefault="00A876BC" w:rsidP="00A876BC">
            <w:pPr>
              <w:pStyle w:val="a4"/>
            </w:pPr>
            <w:r>
              <w:t>Управление образования администрации БГО</w:t>
            </w:r>
          </w:p>
        </w:tc>
      </w:tr>
      <w:tr w:rsidR="00A876BC" w:rsidRPr="00983BF3" w14:paraId="104F8B55" w14:textId="77777777" w:rsidTr="00A876BC">
        <w:tc>
          <w:tcPr>
            <w:tcW w:w="3544" w:type="dxa"/>
          </w:tcPr>
          <w:p w14:paraId="6915A58F" w14:textId="4BEF7C66" w:rsidR="00A876BC" w:rsidRPr="00983BF3" w:rsidRDefault="00A876BC" w:rsidP="00A876BC">
            <w:pPr>
              <w:pStyle w:val="a4"/>
            </w:pPr>
            <w:r>
              <w:t>Нечаева Ирина Александровна</w:t>
            </w:r>
          </w:p>
        </w:tc>
        <w:tc>
          <w:tcPr>
            <w:tcW w:w="3825" w:type="dxa"/>
          </w:tcPr>
          <w:p w14:paraId="7E7D5B40" w14:textId="19B16AC2" w:rsidR="00A876BC" w:rsidRPr="00983BF3" w:rsidRDefault="00A876BC" w:rsidP="00A876BC">
            <w:pPr>
              <w:pStyle w:val="a4"/>
            </w:pPr>
            <w:r>
              <w:t>Заведующая методическим кабинетом Управление образования администрации БГО</w:t>
            </w:r>
          </w:p>
        </w:tc>
        <w:tc>
          <w:tcPr>
            <w:tcW w:w="2837" w:type="dxa"/>
          </w:tcPr>
          <w:p w14:paraId="2A22B391" w14:textId="2FC7B24D" w:rsidR="00A876BC" w:rsidRPr="00983BF3" w:rsidRDefault="00A876BC" w:rsidP="00A876BC">
            <w:pPr>
              <w:pStyle w:val="a4"/>
            </w:pPr>
            <w:r>
              <w:t>Методический кабинет Управления образования администрации БГО</w:t>
            </w:r>
          </w:p>
        </w:tc>
      </w:tr>
      <w:tr w:rsidR="00A876BC" w:rsidRPr="00983BF3" w14:paraId="73AEA9C2" w14:textId="77777777" w:rsidTr="00A876BC">
        <w:tc>
          <w:tcPr>
            <w:tcW w:w="3544" w:type="dxa"/>
          </w:tcPr>
          <w:p w14:paraId="56A1048F" w14:textId="5E37E6C1" w:rsidR="00A876BC" w:rsidRPr="00983BF3" w:rsidRDefault="00A876BC" w:rsidP="00A876BC">
            <w:pPr>
              <w:pStyle w:val="a4"/>
            </w:pPr>
            <w:r>
              <w:t>Марьясова Татьяна Викторовна</w:t>
            </w:r>
          </w:p>
        </w:tc>
        <w:tc>
          <w:tcPr>
            <w:tcW w:w="3825" w:type="dxa"/>
          </w:tcPr>
          <w:p w14:paraId="7A38C321" w14:textId="2D752475" w:rsidR="00A876BC" w:rsidRPr="00983BF3" w:rsidRDefault="00A876BC" w:rsidP="00A876BC">
            <w:pPr>
              <w:pStyle w:val="a4"/>
            </w:pPr>
            <w:r>
              <w:t>Заведующий сектором методического кабинета Управления образования администрации БГО</w:t>
            </w:r>
          </w:p>
        </w:tc>
        <w:tc>
          <w:tcPr>
            <w:tcW w:w="2837" w:type="dxa"/>
          </w:tcPr>
          <w:p w14:paraId="6EA2B961" w14:textId="675AB858" w:rsidR="00A876BC" w:rsidRPr="00983BF3" w:rsidRDefault="00A876BC" w:rsidP="00A876BC">
            <w:pPr>
              <w:pStyle w:val="a4"/>
            </w:pPr>
            <w:r>
              <w:t>Методический кабинет Управления образования администрации БГО</w:t>
            </w:r>
          </w:p>
        </w:tc>
      </w:tr>
      <w:tr w:rsidR="00A876BC" w:rsidRPr="00983BF3" w14:paraId="05E58E5F" w14:textId="77777777" w:rsidTr="00A876BC">
        <w:tc>
          <w:tcPr>
            <w:tcW w:w="3544" w:type="dxa"/>
          </w:tcPr>
          <w:p w14:paraId="67784503" w14:textId="23D63C4E" w:rsidR="00A876BC" w:rsidRPr="006B5A5E" w:rsidRDefault="00A876BC" w:rsidP="00A876BC">
            <w:pPr>
              <w:pStyle w:val="a4"/>
            </w:pPr>
            <w:r w:rsidRPr="006B5A5E">
              <w:t>Северинчик Валентина Петровна</w:t>
            </w:r>
          </w:p>
        </w:tc>
        <w:tc>
          <w:tcPr>
            <w:tcW w:w="3825" w:type="dxa"/>
          </w:tcPr>
          <w:p w14:paraId="0BFC60EE" w14:textId="3517D2E0" w:rsidR="00A876BC" w:rsidRPr="006B5A5E" w:rsidRDefault="00A876BC" w:rsidP="00A876BC">
            <w:pPr>
              <w:pStyle w:val="a4"/>
            </w:pPr>
            <w:r w:rsidRPr="006B5A5E">
              <w:t>Начальник отдела бухгалтерского учёта и отчётности Управления образования администрации БГО</w:t>
            </w:r>
          </w:p>
        </w:tc>
        <w:tc>
          <w:tcPr>
            <w:tcW w:w="2837" w:type="dxa"/>
          </w:tcPr>
          <w:p w14:paraId="6C1F3FF5" w14:textId="52BE0756" w:rsidR="00A876BC" w:rsidRPr="006B5A5E" w:rsidRDefault="00A876BC" w:rsidP="00A876BC">
            <w:pPr>
              <w:pStyle w:val="a4"/>
            </w:pPr>
            <w:r w:rsidRPr="006B5A5E">
              <w:t>Управление образования администрации БГО</w:t>
            </w:r>
          </w:p>
        </w:tc>
      </w:tr>
      <w:tr w:rsidR="00A876BC" w:rsidRPr="00983BF3" w14:paraId="16F9EADF" w14:textId="77777777" w:rsidTr="00A876BC">
        <w:tc>
          <w:tcPr>
            <w:tcW w:w="3544" w:type="dxa"/>
          </w:tcPr>
          <w:p w14:paraId="5293896F" w14:textId="5BA7DBCE" w:rsidR="00A876BC" w:rsidRPr="006B5A5E" w:rsidRDefault="00A876BC" w:rsidP="00A876BC">
            <w:pPr>
              <w:pStyle w:val="a4"/>
            </w:pPr>
            <w:r w:rsidRPr="006B5A5E">
              <w:t>Старанник Елена Ивановна</w:t>
            </w:r>
          </w:p>
        </w:tc>
        <w:tc>
          <w:tcPr>
            <w:tcW w:w="3825" w:type="dxa"/>
          </w:tcPr>
          <w:p w14:paraId="010C46A3" w14:textId="20CA0E1E" w:rsidR="00A876BC" w:rsidRPr="006B5A5E" w:rsidRDefault="00A876BC" w:rsidP="00A876BC">
            <w:pPr>
              <w:pStyle w:val="a4"/>
            </w:pPr>
            <w:r>
              <w:t>Консультант Управления образования администрации БГО</w:t>
            </w:r>
          </w:p>
        </w:tc>
        <w:tc>
          <w:tcPr>
            <w:tcW w:w="2837" w:type="dxa"/>
          </w:tcPr>
          <w:p w14:paraId="4EFE907D" w14:textId="028C5843" w:rsidR="00A876BC" w:rsidRPr="006B5A5E" w:rsidRDefault="00A876BC" w:rsidP="00A876BC">
            <w:pPr>
              <w:pStyle w:val="a4"/>
            </w:pPr>
            <w:r>
              <w:t>Управления образования администрации БГО</w:t>
            </w:r>
          </w:p>
        </w:tc>
      </w:tr>
    </w:tbl>
    <w:p w14:paraId="370551C3" w14:textId="621E8140" w:rsidR="00A476AE" w:rsidRDefault="00A476AE" w:rsidP="003358FC">
      <w:pPr>
        <w:pStyle w:val="a4"/>
      </w:pPr>
    </w:p>
    <w:p w14:paraId="02045B26" w14:textId="77777777" w:rsidR="003072B4" w:rsidRDefault="003072B4" w:rsidP="00A476AE">
      <w:pPr>
        <w:pStyle w:val="a4"/>
        <w:rPr>
          <w:sz w:val="20"/>
          <w:szCs w:val="20"/>
        </w:rPr>
      </w:pPr>
    </w:p>
    <w:p w14:paraId="7C296E95" w14:textId="77777777" w:rsidR="003072B4" w:rsidRDefault="003072B4" w:rsidP="00A476AE">
      <w:pPr>
        <w:pStyle w:val="a4"/>
        <w:rPr>
          <w:sz w:val="20"/>
          <w:szCs w:val="20"/>
        </w:rPr>
      </w:pPr>
    </w:p>
    <w:p w14:paraId="5C8449A8" w14:textId="77777777" w:rsidR="003072B4" w:rsidRDefault="003072B4" w:rsidP="00A476AE">
      <w:pPr>
        <w:pStyle w:val="a4"/>
        <w:rPr>
          <w:sz w:val="20"/>
          <w:szCs w:val="20"/>
        </w:rPr>
      </w:pPr>
    </w:p>
    <w:p w14:paraId="62C687C0" w14:textId="77777777" w:rsidR="00E84DD7" w:rsidRDefault="00E84DD7" w:rsidP="003358FC">
      <w:pPr>
        <w:pStyle w:val="a4"/>
      </w:pPr>
    </w:p>
    <w:p w14:paraId="7552ADE2" w14:textId="501A18C7" w:rsidR="00E84DD7" w:rsidRDefault="00E84DD7" w:rsidP="003358FC">
      <w:pPr>
        <w:pStyle w:val="a4"/>
      </w:pPr>
    </w:p>
    <w:p w14:paraId="14356808" w14:textId="5FE4B74C" w:rsidR="00A876BC" w:rsidRDefault="00A876BC" w:rsidP="003358FC">
      <w:pPr>
        <w:pStyle w:val="a4"/>
      </w:pPr>
    </w:p>
    <w:p w14:paraId="6458C7E2" w14:textId="3CF90ACF" w:rsidR="00A876BC" w:rsidRDefault="00A876BC" w:rsidP="003358FC">
      <w:pPr>
        <w:pStyle w:val="a4"/>
      </w:pPr>
    </w:p>
    <w:p w14:paraId="39207BA5" w14:textId="2E34379E" w:rsidR="00A876BC" w:rsidRDefault="00A876BC" w:rsidP="003358FC">
      <w:pPr>
        <w:pStyle w:val="a4"/>
      </w:pPr>
    </w:p>
    <w:p w14:paraId="2446779A" w14:textId="3E670232" w:rsidR="00A876BC" w:rsidRDefault="00A876BC" w:rsidP="003358FC">
      <w:pPr>
        <w:pStyle w:val="a4"/>
      </w:pPr>
    </w:p>
    <w:p w14:paraId="10CC1B4C" w14:textId="013FF201" w:rsidR="00A876BC" w:rsidRDefault="00A876BC" w:rsidP="003358FC">
      <w:pPr>
        <w:pStyle w:val="a4"/>
      </w:pPr>
    </w:p>
    <w:p w14:paraId="0D33B71B" w14:textId="140436C4" w:rsidR="00A876BC" w:rsidRDefault="00A876BC" w:rsidP="003358FC">
      <w:pPr>
        <w:pStyle w:val="a4"/>
      </w:pPr>
    </w:p>
    <w:p w14:paraId="00B5C5C6" w14:textId="5871007A" w:rsidR="00A876BC" w:rsidRDefault="00A876BC" w:rsidP="003358FC">
      <w:pPr>
        <w:pStyle w:val="a4"/>
      </w:pPr>
    </w:p>
    <w:p w14:paraId="022C2BB8" w14:textId="7395DB93" w:rsidR="00A876BC" w:rsidRDefault="00A876BC" w:rsidP="003358FC">
      <w:pPr>
        <w:pStyle w:val="a4"/>
      </w:pPr>
    </w:p>
    <w:p w14:paraId="57159D46" w14:textId="733F758C" w:rsidR="00A876BC" w:rsidRDefault="00A876BC" w:rsidP="003358FC">
      <w:pPr>
        <w:pStyle w:val="a4"/>
      </w:pPr>
    </w:p>
    <w:p w14:paraId="648D6402" w14:textId="1F428D26" w:rsidR="00A876BC" w:rsidRDefault="00A876BC" w:rsidP="003358FC">
      <w:pPr>
        <w:pStyle w:val="a4"/>
      </w:pPr>
    </w:p>
    <w:p w14:paraId="572DBE46" w14:textId="10E96A9C" w:rsidR="00A876BC" w:rsidRDefault="00A876BC" w:rsidP="003358FC">
      <w:pPr>
        <w:pStyle w:val="a4"/>
      </w:pPr>
    </w:p>
    <w:p w14:paraId="65AB9AB7" w14:textId="035B5997" w:rsidR="00A876BC" w:rsidRDefault="00A876BC" w:rsidP="003358FC">
      <w:pPr>
        <w:pStyle w:val="a4"/>
      </w:pPr>
    </w:p>
    <w:p w14:paraId="6288BA0A" w14:textId="3255F6B6" w:rsidR="00A876BC" w:rsidRDefault="00A876BC" w:rsidP="003358FC">
      <w:pPr>
        <w:pStyle w:val="a4"/>
      </w:pPr>
    </w:p>
    <w:p w14:paraId="26E67F3B" w14:textId="73ABCF79" w:rsidR="00A876BC" w:rsidRDefault="00A876BC" w:rsidP="003358FC">
      <w:pPr>
        <w:pStyle w:val="a4"/>
      </w:pPr>
    </w:p>
    <w:p w14:paraId="21435B61" w14:textId="30156CFC" w:rsidR="00A876BC" w:rsidRDefault="00A876BC" w:rsidP="003358FC">
      <w:pPr>
        <w:pStyle w:val="a4"/>
      </w:pPr>
    </w:p>
    <w:p w14:paraId="4102C3BB" w14:textId="77777777" w:rsidR="00A876BC" w:rsidRDefault="00A876BC" w:rsidP="003358FC">
      <w:pPr>
        <w:pStyle w:val="a4"/>
      </w:pPr>
    </w:p>
    <w:p w14:paraId="7FE5AED5" w14:textId="77777777" w:rsidR="00E84DD7" w:rsidRDefault="00E84DD7" w:rsidP="003358FC">
      <w:pPr>
        <w:pStyle w:val="a4"/>
      </w:pPr>
    </w:p>
    <w:p w14:paraId="4C0135A8" w14:textId="77777777" w:rsidR="001C44D0" w:rsidRDefault="001C44D0" w:rsidP="00E84DD7">
      <w:pPr>
        <w:pStyle w:val="a4"/>
        <w:jc w:val="right"/>
      </w:pPr>
    </w:p>
    <w:p w14:paraId="3BAAC884" w14:textId="77777777" w:rsidR="001C44D0" w:rsidRDefault="001C44D0" w:rsidP="00E84DD7">
      <w:pPr>
        <w:pStyle w:val="a4"/>
        <w:jc w:val="right"/>
      </w:pPr>
      <w:bookmarkStart w:id="0" w:name="_GoBack"/>
      <w:bookmarkEnd w:id="0"/>
    </w:p>
    <w:sectPr w:rsidR="001C4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157837E" w14:textId="77777777" w:rsidR="00B546FF" w:rsidRDefault="00B546FF" w:rsidP="004E68AE">
      <w:r>
        <w:separator/>
      </w:r>
    </w:p>
  </w:endnote>
  <w:endnote w:type="continuationSeparator" w:id="0">
    <w:p w14:paraId="772405CB" w14:textId="77777777" w:rsidR="00B546FF" w:rsidRDefault="00B546FF" w:rsidP="004E6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FE95E1" w14:textId="77777777" w:rsidR="00B546FF" w:rsidRDefault="00B546FF" w:rsidP="004E68AE">
      <w:r>
        <w:separator/>
      </w:r>
    </w:p>
  </w:footnote>
  <w:footnote w:type="continuationSeparator" w:id="0">
    <w:p w14:paraId="2DBC23CE" w14:textId="77777777" w:rsidR="00B546FF" w:rsidRDefault="00B546FF" w:rsidP="004E68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B08"/>
    <w:rsid w:val="0001028E"/>
    <w:rsid w:val="00021568"/>
    <w:rsid w:val="00041A24"/>
    <w:rsid w:val="00060D77"/>
    <w:rsid w:val="00073624"/>
    <w:rsid w:val="00085C97"/>
    <w:rsid w:val="00096878"/>
    <w:rsid w:val="000B78EB"/>
    <w:rsid w:val="0011193B"/>
    <w:rsid w:val="001178AF"/>
    <w:rsid w:val="00120FC0"/>
    <w:rsid w:val="00142A2F"/>
    <w:rsid w:val="001746E3"/>
    <w:rsid w:val="001B3FBA"/>
    <w:rsid w:val="001C44D0"/>
    <w:rsid w:val="001D783A"/>
    <w:rsid w:val="00204B56"/>
    <w:rsid w:val="00212185"/>
    <w:rsid w:val="00282886"/>
    <w:rsid w:val="002A2ED5"/>
    <w:rsid w:val="002B315F"/>
    <w:rsid w:val="002D621F"/>
    <w:rsid w:val="002E4293"/>
    <w:rsid w:val="002E5252"/>
    <w:rsid w:val="002F1476"/>
    <w:rsid w:val="00306CD6"/>
    <w:rsid w:val="003072B4"/>
    <w:rsid w:val="00324F40"/>
    <w:rsid w:val="003358FC"/>
    <w:rsid w:val="003B5F88"/>
    <w:rsid w:val="003C4320"/>
    <w:rsid w:val="003C7C50"/>
    <w:rsid w:val="00413013"/>
    <w:rsid w:val="00416737"/>
    <w:rsid w:val="00417BCF"/>
    <w:rsid w:val="00443178"/>
    <w:rsid w:val="00454B08"/>
    <w:rsid w:val="0047562A"/>
    <w:rsid w:val="00482E7A"/>
    <w:rsid w:val="004B13EE"/>
    <w:rsid w:val="004C5E31"/>
    <w:rsid w:val="004D7E5A"/>
    <w:rsid w:val="004E68AE"/>
    <w:rsid w:val="00516CC0"/>
    <w:rsid w:val="0053239E"/>
    <w:rsid w:val="005548B8"/>
    <w:rsid w:val="005576F4"/>
    <w:rsid w:val="005709C0"/>
    <w:rsid w:val="005F1E15"/>
    <w:rsid w:val="005F7DD6"/>
    <w:rsid w:val="0061377E"/>
    <w:rsid w:val="00621024"/>
    <w:rsid w:val="00634BB0"/>
    <w:rsid w:val="00655778"/>
    <w:rsid w:val="00656C75"/>
    <w:rsid w:val="00681E97"/>
    <w:rsid w:val="006A601D"/>
    <w:rsid w:val="006B5A5E"/>
    <w:rsid w:val="006C5390"/>
    <w:rsid w:val="0071365A"/>
    <w:rsid w:val="00715EAC"/>
    <w:rsid w:val="00715EBF"/>
    <w:rsid w:val="0074344D"/>
    <w:rsid w:val="00750E54"/>
    <w:rsid w:val="007B7902"/>
    <w:rsid w:val="007D737D"/>
    <w:rsid w:val="0080302B"/>
    <w:rsid w:val="00846B2A"/>
    <w:rsid w:val="00866CEF"/>
    <w:rsid w:val="008A7073"/>
    <w:rsid w:val="008C3871"/>
    <w:rsid w:val="008D0CE2"/>
    <w:rsid w:val="008E6174"/>
    <w:rsid w:val="00906C94"/>
    <w:rsid w:val="0092549C"/>
    <w:rsid w:val="0096296F"/>
    <w:rsid w:val="00965709"/>
    <w:rsid w:val="0097076D"/>
    <w:rsid w:val="00983BF3"/>
    <w:rsid w:val="009953CC"/>
    <w:rsid w:val="009A242D"/>
    <w:rsid w:val="009A6ED5"/>
    <w:rsid w:val="009C1D71"/>
    <w:rsid w:val="009C38F7"/>
    <w:rsid w:val="00A006A8"/>
    <w:rsid w:val="00A25A01"/>
    <w:rsid w:val="00A476AE"/>
    <w:rsid w:val="00A876BC"/>
    <w:rsid w:val="00A93F0A"/>
    <w:rsid w:val="00AD30CE"/>
    <w:rsid w:val="00AD692F"/>
    <w:rsid w:val="00B546FF"/>
    <w:rsid w:val="00B56788"/>
    <w:rsid w:val="00BA2D3C"/>
    <w:rsid w:val="00BF59A9"/>
    <w:rsid w:val="00C352EF"/>
    <w:rsid w:val="00C354C8"/>
    <w:rsid w:val="00C37BED"/>
    <w:rsid w:val="00C47AA2"/>
    <w:rsid w:val="00C73450"/>
    <w:rsid w:val="00C7441C"/>
    <w:rsid w:val="00C9614C"/>
    <w:rsid w:val="00CA7865"/>
    <w:rsid w:val="00CC4308"/>
    <w:rsid w:val="00CD4538"/>
    <w:rsid w:val="00CE4D1F"/>
    <w:rsid w:val="00D0340F"/>
    <w:rsid w:val="00D45E93"/>
    <w:rsid w:val="00D47420"/>
    <w:rsid w:val="00D9539C"/>
    <w:rsid w:val="00DB0F89"/>
    <w:rsid w:val="00DC2F01"/>
    <w:rsid w:val="00DC796A"/>
    <w:rsid w:val="00E13410"/>
    <w:rsid w:val="00E16C2D"/>
    <w:rsid w:val="00E33D0A"/>
    <w:rsid w:val="00E34A1E"/>
    <w:rsid w:val="00E84DD7"/>
    <w:rsid w:val="00EA198C"/>
    <w:rsid w:val="00EC1C1A"/>
    <w:rsid w:val="00EC309C"/>
    <w:rsid w:val="00ED68EA"/>
    <w:rsid w:val="00F0174D"/>
    <w:rsid w:val="00F47DA4"/>
    <w:rsid w:val="00F65DEB"/>
    <w:rsid w:val="00F70E1C"/>
    <w:rsid w:val="00F94E6B"/>
    <w:rsid w:val="00FB5E62"/>
    <w:rsid w:val="00FD0D04"/>
    <w:rsid w:val="00FE124C"/>
    <w:rsid w:val="00FF2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279EC"/>
  <w15:chartTrackingRefBased/>
  <w15:docId w15:val="{D37176A4-A041-460A-B524-43A011FAD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4B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C5E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link w:val="a5"/>
    <w:uiPriority w:val="1"/>
    <w:qFormat/>
    <w:rsid w:val="004C5E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Без интервала Знак"/>
    <w:link w:val="a4"/>
    <w:uiPriority w:val="1"/>
    <w:locked/>
    <w:rsid w:val="003358F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4E68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E68A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E68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E68A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ED68E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ED68EA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ED68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ED68E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ED68EA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Balloon Text"/>
    <w:basedOn w:val="a"/>
    <w:link w:val="af0"/>
    <w:uiPriority w:val="99"/>
    <w:semiHidden/>
    <w:unhideWhenUsed/>
    <w:rsid w:val="00ED68EA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ED68E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11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4</Pages>
  <Words>690</Words>
  <Characters>3935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</dc:creator>
  <cp:keywords/>
  <dc:description/>
  <cp:lastModifiedBy>Пользователь</cp:lastModifiedBy>
  <cp:revision>32</cp:revision>
  <cp:lastPrinted>2021-09-27T13:42:00Z</cp:lastPrinted>
  <dcterms:created xsi:type="dcterms:W3CDTF">2021-09-27T12:18:00Z</dcterms:created>
  <dcterms:modified xsi:type="dcterms:W3CDTF">2023-04-28T09:06:00Z</dcterms:modified>
</cp:coreProperties>
</file>